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91F569" w14:textId="20EE9B87" w:rsidR="00373DD0" w:rsidRDefault="00BC3639" w:rsidP="00BC3639">
      <w:pPr>
        <w:rPr>
          <w:b/>
          <w:sz w:val="32"/>
          <w:szCs w:val="32"/>
        </w:rPr>
      </w:pPr>
      <w:r w:rsidRPr="005B592B">
        <w:rPr>
          <w:b/>
          <w:sz w:val="32"/>
          <w:szCs w:val="32"/>
        </w:rPr>
        <w:t xml:space="preserve">Národní technické muzeum a kolektivní </w:t>
      </w:r>
      <w:r w:rsidRPr="00373DD0">
        <w:rPr>
          <w:b/>
          <w:sz w:val="32"/>
          <w:szCs w:val="32"/>
        </w:rPr>
        <w:t>systém</w:t>
      </w:r>
      <w:r w:rsidR="00A57032" w:rsidRPr="005B592B">
        <w:rPr>
          <w:b/>
          <w:sz w:val="32"/>
          <w:szCs w:val="32"/>
        </w:rPr>
        <w:t xml:space="preserve"> </w:t>
      </w:r>
      <w:r w:rsidRPr="00373DD0">
        <w:rPr>
          <w:b/>
          <w:sz w:val="32"/>
          <w:szCs w:val="32"/>
        </w:rPr>
        <w:t>ELEKTROWIN</w:t>
      </w:r>
      <w:r w:rsidR="00373DD0" w:rsidRPr="00373DD0">
        <w:rPr>
          <w:b/>
          <w:sz w:val="32"/>
          <w:szCs w:val="32"/>
        </w:rPr>
        <w:t xml:space="preserve"> </w:t>
      </w:r>
      <w:r w:rsidRPr="005B592B">
        <w:rPr>
          <w:b/>
          <w:sz w:val="32"/>
          <w:szCs w:val="32"/>
        </w:rPr>
        <w:t xml:space="preserve">vyhlásili další </w:t>
      </w:r>
      <w:r w:rsidR="00373DD0" w:rsidRPr="00373DD0">
        <w:rPr>
          <w:b/>
          <w:sz w:val="32"/>
          <w:szCs w:val="32"/>
        </w:rPr>
        <w:t xml:space="preserve">ročník soutěže </w:t>
      </w:r>
      <w:r w:rsidRPr="005B592B">
        <w:rPr>
          <w:b/>
          <w:sz w:val="32"/>
          <w:szCs w:val="32"/>
        </w:rPr>
        <w:t>„</w:t>
      </w:r>
      <w:r w:rsidR="00373DD0" w:rsidRPr="00373DD0">
        <w:rPr>
          <w:b/>
          <w:sz w:val="32"/>
          <w:szCs w:val="32"/>
        </w:rPr>
        <w:t>Máte doma muzejní kousek? Věnujte jej NTM</w:t>
      </w:r>
      <w:r w:rsidRPr="005B592B">
        <w:rPr>
          <w:b/>
          <w:sz w:val="32"/>
          <w:szCs w:val="32"/>
        </w:rPr>
        <w:t>“</w:t>
      </w:r>
    </w:p>
    <w:p w14:paraId="03F534B0" w14:textId="77777777" w:rsidR="005B592B" w:rsidRPr="005B592B" w:rsidRDefault="005B592B" w:rsidP="005B592B">
      <w:pPr>
        <w:rPr>
          <w:b/>
          <w:sz w:val="32"/>
          <w:szCs w:val="32"/>
        </w:rPr>
      </w:pPr>
      <w:r w:rsidRPr="005B592B">
        <w:rPr>
          <w:b/>
          <w:sz w:val="32"/>
          <w:szCs w:val="32"/>
        </w:rPr>
        <w:t xml:space="preserve">Soutěž </w:t>
      </w:r>
      <w:r w:rsidRPr="00373DD0">
        <w:rPr>
          <w:b/>
          <w:sz w:val="32"/>
          <w:szCs w:val="32"/>
        </w:rPr>
        <w:t>„</w:t>
      </w:r>
      <w:proofErr w:type="spellStart"/>
      <w:r w:rsidRPr="00373DD0">
        <w:rPr>
          <w:b/>
          <w:sz w:val="32"/>
          <w:szCs w:val="32"/>
        </w:rPr>
        <w:t>Nej</w:t>
      </w:r>
      <w:proofErr w:type="spellEnd"/>
      <w:r w:rsidRPr="00373DD0">
        <w:rPr>
          <w:b/>
          <w:sz w:val="32"/>
          <w:szCs w:val="32"/>
        </w:rPr>
        <w:t xml:space="preserve">“ </w:t>
      </w:r>
      <w:r w:rsidRPr="005B592B">
        <w:rPr>
          <w:b/>
          <w:sz w:val="32"/>
          <w:szCs w:val="32"/>
        </w:rPr>
        <w:t>m</w:t>
      </w:r>
      <w:r w:rsidRPr="00373DD0">
        <w:rPr>
          <w:b/>
          <w:sz w:val="32"/>
          <w:szCs w:val="32"/>
        </w:rPr>
        <w:t>uzejní kousek roku 2021</w:t>
      </w:r>
      <w:r w:rsidRPr="005B592B">
        <w:rPr>
          <w:b/>
          <w:sz w:val="32"/>
          <w:szCs w:val="32"/>
        </w:rPr>
        <w:t xml:space="preserve"> má svého výherce</w:t>
      </w:r>
    </w:p>
    <w:p w14:paraId="45025C90" w14:textId="1CD3AFA6" w:rsidR="005B592B" w:rsidRPr="00745348" w:rsidRDefault="005B592B" w:rsidP="005B592B">
      <w:pPr>
        <w:jc w:val="both"/>
        <w:rPr>
          <w:b/>
          <w:bCs/>
        </w:rPr>
      </w:pPr>
      <w:r w:rsidRPr="00745348">
        <w:rPr>
          <w:b/>
          <w:bCs/>
        </w:rPr>
        <w:t xml:space="preserve">V rámci </w:t>
      </w:r>
      <w:r>
        <w:rPr>
          <w:b/>
          <w:bCs/>
        </w:rPr>
        <w:t xml:space="preserve">dlouhodobé </w:t>
      </w:r>
      <w:r w:rsidRPr="00745348">
        <w:rPr>
          <w:b/>
          <w:bCs/>
        </w:rPr>
        <w:t xml:space="preserve">úspěšné spolupráce Národního technického muzea a kolektivního systému </w:t>
      </w:r>
      <w:proofErr w:type="spellStart"/>
      <w:r w:rsidRPr="00745348">
        <w:rPr>
          <w:b/>
          <w:bCs/>
        </w:rPr>
        <w:t>Elektrowin</w:t>
      </w:r>
      <w:proofErr w:type="spellEnd"/>
      <w:r w:rsidRPr="00745348">
        <w:rPr>
          <w:b/>
          <w:bCs/>
        </w:rPr>
        <w:t xml:space="preserve"> bude 1. dubna </w:t>
      </w:r>
      <w:r>
        <w:rPr>
          <w:b/>
          <w:bCs/>
        </w:rPr>
        <w:t xml:space="preserve">2022 </w:t>
      </w:r>
      <w:r w:rsidRPr="00745348">
        <w:rPr>
          <w:b/>
          <w:bCs/>
        </w:rPr>
        <w:t xml:space="preserve">zahájen již </w:t>
      </w:r>
      <w:r>
        <w:rPr>
          <w:b/>
          <w:bCs/>
        </w:rPr>
        <w:t>čtvrtý</w:t>
      </w:r>
      <w:r w:rsidRPr="00745348">
        <w:rPr>
          <w:b/>
          <w:bCs/>
        </w:rPr>
        <w:t xml:space="preserve"> </w:t>
      </w:r>
      <w:r>
        <w:rPr>
          <w:b/>
          <w:bCs/>
        </w:rPr>
        <w:t xml:space="preserve">ročník </w:t>
      </w:r>
      <w:r w:rsidRPr="00745348">
        <w:rPr>
          <w:b/>
          <w:bCs/>
        </w:rPr>
        <w:t>internetov</w:t>
      </w:r>
      <w:r>
        <w:rPr>
          <w:b/>
          <w:bCs/>
        </w:rPr>
        <w:t>é</w:t>
      </w:r>
      <w:r w:rsidRPr="00745348">
        <w:rPr>
          <w:b/>
          <w:bCs/>
        </w:rPr>
        <w:t xml:space="preserve"> soutěž</w:t>
      </w:r>
      <w:r>
        <w:rPr>
          <w:b/>
          <w:bCs/>
        </w:rPr>
        <w:t>e</w:t>
      </w:r>
      <w:r w:rsidRPr="00745348">
        <w:rPr>
          <w:b/>
          <w:bCs/>
        </w:rPr>
        <w:t xml:space="preserve"> „Máte doma muzejní kousek? Věnujte ho Národnímu technickému muzeu.“ Soutěž s celorepublikovou působností pomůže rozšířit informac</w:t>
      </w:r>
      <w:r>
        <w:rPr>
          <w:b/>
          <w:bCs/>
        </w:rPr>
        <w:t>e</w:t>
      </w:r>
      <w:r w:rsidRPr="00745348">
        <w:rPr>
          <w:b/>
          <w:bCs/>
        </w:rPr>
        <w:t xml:space="preserve"> o možnosti nabídnout vysloužilý spotřebič do sbírek NTM</w:t>
      </w:r>
      <w:r>
        <w:rPr>
          <w:b/>
          <w:bCs/>
        </w:rPr>
        <w:t xml:space="preserve"> a o významu recyklace vysloužilých elektrospotřebičů</w:t>
      </w:r>
      <w:r w:rsidRPr="00745348">
        <w:rPr>
          <w:b/>
          <w:bCs/>
        </w:rPr>
        <w:t>.</w:t>
      </w:r>
      <w:r w:rsidRPr="005B592B">
        <w:rPr>
          <w:b/>
          <w:bCs/>
        </w:rPr>
        <w:t xml:space="preserve"> </w:t>
      </w:r>
      <w:r w:rsidRPr="00373DD0">
        <w:rPr>
          <w:b/>
          <w:bCs/>
        </w:rPr>
        <w:t>Výhercem uplynulého ročníku soutěže se stal kavárenský kávovar Merkur pořízený kolem roku 1947 pro cukrárnu v</w:t>
      </w:r>
      <w:r w:rsidR="007671BF">
        <w:rPr>
          <w:b/>
          <w:bCs/>
        </w:rPr>
        <w:t> </w:t>
      </w:r>
      <w:r w:rsidRPr="00373DD0">
        <w:rPr>
          <w:b/>
          <w:bCs/>
        </w:rPr>
        <w:t>Turnově</w:t>
      </w:r>
      <w:r w:rsidR="007671BF">
        <w:rPr>
          <w:b/>
          <w:bCs/>
        </w:rPr>
        <w:t>.</w:t>
      </w:r>
    </w:p>
    <w:p w14:paraId="1A808980" w14:textId="29FE6D22" w:rsidR="00373DD0" w:rsidRPr="00373DD0" w:rsidRDefault="00373DD0" w:rsidP="00373DD0">
      <w:pPr>
        <w:rPr>
          <w:b/>
        </w:rPr>
      </w:pPr>
      <w:r w:rsidRPr="00373DD0">
        <w:rPr>
          <w:b/>
        </w:rPr>
        <w:t>Vyhlášení „</w:t>
      </w:r>
      <w:proofErr w:type="spellStart"/>
      <w:r w:rsidRPr="00373DD0">
        <w:rPr>
          <w:b/>
        </w:rPr>
        <w:t>Nej</w:t>
      </w:r>
      <w:proofErr w:type="spellEnd"/>
      <w:r w:rsidRPr="00373DD0">
        <w:rPr>
          <w:b/>
        </w:rPr>
        <w:t xml:space="preserve">“ </w:t>
      </w:r>
      <w:r w:rsidR="00D75B34" w:rsidRPr="005B592B">
        <w:rPr>
          <w:b/>
        </w:rPr>
        <w:t>m</w:t>
      </w:r>
      <w:r w:rsidRPr="00373DD0">
        <w:rPr>
          <w:b/>
        </w:rPr>
        <w:t>uzejního kousku roku 2021</w:t>
      </w:r>
    </w:p>
    <w:p w14:paraId="5027C180" w14:textId="32A47E54" w:rsidR="00373DD0" w:rsidRPr="00373DD0" w:rsidRDefault="00373DD0" w:rsidP="00A57032">
      <w:pPr>
        <w:jc w:val="both"/>
      </w:pPr>
      <w:r w:rsidRPr="00373DD0">
        <w:t xml:space="preserve">Výhercem uplynulého ročníku internetové soutěže </w:t>
      </w:r>
      <w:r w:rsidR="00A57032" w:rsidRPr="00A57032">
        <w:t>„</w:t>
      </w:r>
      <w:r w:rsidR="00A57032" w:rsidRPr="00373DD0">
        <w:t>Máte doma muzejní kousek? Věnujte jej NTM</w:t>
      </w:r>
      <w:r w:rsidR="00A57032" w:rsidRPr="00A57032">
        <w:t>“</w:t>
      </w:r>
      <w:r w:rsidR="00A57032">
        <w:t xml:space="preserve"> </w:t>
      </w:r>
      <w:r w:rsidRPr="00373DD0">
        <w:t xml:space="preserve">se stal kavárenský kávovar Merkur pořízený kolem roku 1947 pro cukrárnu v Turnově. </w:t>
      </w:r>
      <w:r w:rsidR="00A57032">
        <w:t>D</w:t>
      </w:r>
      <w:r w:rsidR="0023571C">
        <w:t xml:space="preserve">ne </w:t>
      </w:r>
      <w:r w:rsidRPr="00373DD0">
        <w:t>23.</w:t>
      </w:r>
      <w:r w:rsidR="0023571C">
        <w:t xml:space="preserve"> března 2022 </w:t>
      </w:r>
      <w:r w:rsidR="00A57032">
        <w:t xml:space="preserve">předal </w:t>
      </w:r>
      <w:r w:rsidR="0023571C">
        <w:t xml:space="preserve">v Národním technickém muzeu </w:t>
      </w:r>
      <w:r w:rsidR="00A57032">
        <w:t>d</w:t>
      </w:r>
      <w:r w:rsidR="00A57032" w:rsidRPr="00373DD0">
        <w:t>árci vítězného předmětu</w:t>
      </w:r>
      <w:r w:rsidR="0023571C">
        <w:t xml:space="preserve"> generální ředitel </w:t>
      </w:r>
      <w:r w:rsidR="00A57032">
        <w:t xml:space="preserve">partnera projektu </w:t>
      </w:r>
      <w:r w:rsidRPr="00373DD0">
        <w:t>recyklační</w:t>
      </w:r>
      <w:r w:rsidR="0023571C">
        <w:t>ho</w:t>
      </w:r>
      <w:r w:rsidRPr="00373DD0">
        <w:t xml:space="preserve"> systém</w:t>
      </w:r>
      <w:r w:rsidR="0023571C">
        <w:t>u</w:t>
      </w:r>
      <w:r w:rsidRPr="00373DD0">
        <w:t xml:space="preserve"> ELEKTROWIN </w:t>
      </w:r>
      <w:r w:rsidR="0023571C" w:rsidRPr="00373DD0">
        <w:t xml:space="preserve">Roman Tvrzník </w:t>
      </w:r>
      <w:r w:rsidRPr="00373DD0">
        <w:t>poukázk</w:t>
      </w:r>
      <w:r w:rsidR="0023571C">
        <w:t>u</w:t>
      </w:r>
      <w:r w:rsidRPr="00373DD0">
        <w:t xml:space="preserve"> na nákup spotřebního zboží v hodnotě 5000,- Kč. Generální ředitel NTM</w:t>
      </w:r>
      <w:r w:rsidR="00A57032">
        <w:t xml:space="preserve"> </w:t>
      </w:r>
      <w:r w:rsidRPr="00373DD0">
        <w:t xml:space="preserve">Karel Ksandr následně poděkoval dárci za hodnotné rozšíření sbírek a předal </w:t>
      </w:r>
      <w:r w:rsidR="007671BF">
        <w:t xml:space="preserve">mu </w:t>
      </w:r>
      <w:r w:rsidRPr="00373DD0">
        <w:t xml:space="preserve">vybrané publikace z produkce muzea. Získaný kávovar pražské výroby a několik dalších vybraných předmětů si můžete prohlédnout ve vstupní části do stálé expozice Technika v domácnosti v hlavní budově NTM </w:t>
      </w:r>
      <w:r w:rsidR="007671BF">
        <w:t xml:space="preserve">v Praze 7 </w:t>
      </w:r>
      <w:r w:rsidRPr="00373DD0">
        <w:t xml:space="preserve">na Letné. </w:t>
      </w:r>
    </w:p>
    <w:p w14:paraId="203728B7" w14:textId="77777777" w:rsidR="00373DD0" w:rsidRPr="00373DD0" w:rsidRDefault="00373DD0" w:rsidP="00373DD0">
      <w:pPr>
        <w:rPr>
          <w:b/>
        </w:rPr>
      </w:pPr>
      <w:r w:rsidRPr="00373DD0">
        <w:rPr>
          <w:b/>
        </w:rPr>
        <w:t>I v tomto roce soutěžíme</w:t>
      </w:r>
    </w:p>
    <w:p w14:paraId="7F21A674" w14:textId="5E82572C" w:rsidR="00373DD0" w:rsidRPr="00373DD0" w:rsidRDefault="00A47616" w:rsidP="00373DD0">
      <w:pPr>
        <w:jc w:val="both"/>
      </w:pPr>
      <w:r w:rsidRPr="005B592B">
        <w:t xml:space="preserve">Národní technické muzeum a kolektivní </w:t>
      </w:r>
      <w:r w:rsidRPr="00373DD0">
        <w:t xml:space="preserve">systém ELEKTROWIN </w:t>
      </w:r>
      <w:r w:rsidRPr="005B592B">
        <w:t>v</w:t>
      </w:r>
      <w:r w:rsidR="00373DD0" w:rsidRPr="00373DD0">
        <w:t xml:space="preserve"> rámci úspěšné oboustranně přínosné mnohaleté spolupráce </w:t>
      </w:r>
      <w:r w:rsidRPr="005B592B">
        <w:t>spouští</w:t>
      </w:r>
      <w:r w:rsidR="00373DD0" w:rsidRPr="00373DD0">
        <w:t xml:space="preserve"> další ročník soutěže „Máte doma muzejní kousek</w:t>
      </w:r>
      <w:r w:rsidR="0023571C" w:rsidRPr="005B592B">
        <w:t>? 2022“</w:t>
      </w:r>
      <w:r w:rsidR="00373DD0" w:rsidRPr="00373DD0">
        <w:t>. Soutěž s celorepublikovou působností pomáhá rozšířit informaci o možnosti nabídnout svůj vysloužilý spotřebič do sbírek NTM. I v letošním roce bude trvání soutěže rozloženo do zbytku stávajícího roku.</w:t>
      </w:r>
    </w:p>
    <w:p w14:paraId="48FBB643" w14:textId="77777777" w:rsidR="00373DD0" w:rsidRPr="00373DD0" w:rsidRDefault="00373DD0" w:rsidP="00373DD0">
      <w:pPr>
        <w:jc w:val="both"/>
        <w:rPr>
          <w:b/>
        </w:rPr>
      </w:pPr>
      <w:r w:rsidRPr="00373DD0">
        <w:rPr>
          <w:b/>
        </w:rPr>
        <w:t>Dárci mohou vyhrát</w:t>
      </w:r>
    </w:p>
    <w:p w14:paraId="7B8C0792" w14:textId="27FA6525" w:rsidR="00373DD0" w:rsidRPr="00373DD0" w:rsidRDefault="00373DD0" w:rsidP="00373DD0">
      <w:pPr>
        <w:jc w:val="both"/>
      </w:pPr>
      <w:r w:rsidRPr="00373DD0">
        <w:t>Soutěž bude vyhlášena 1. 4. a jsou stanoveny tři termíny vyhodnocení jednotlivých etap</w:t>
      </w:r>
      <w:r w:rsidR="00FD39AE">
        <w:t>,</w:t>
      </w:r>
      <w:bookmarkStart w:id="0" w:name="_GoBack"/>
      <w:bookmarkEnd w:id="0"/>
      <w:r w:rsidRPr="00373DD0">
        <w:t xml:space="preserve"> a to 30. 6., 30. 9. a 31. 12. 2022. V každé etapě vybere kurátor 5 spotřebičů s nejvýznamnějším přínosem pro sbírky NTM. Majitelé těchto spotřebičů získají od ELEKTROWINU poukázku na nákup spotřebního zboží v hodnotě 500,- Kč. Za každý spotřebič zařaditelný do sbírek NTM získá jeho majitel na základě uzavřené darovací smlouvy dvě čestné vstupenky pro dvě osoby s roční platností. Navíc na konci roku 2022 bude kurátorem NTM vybrán nejpřínosnější spotřebič, který byl zařazen do sbírek a jeho majitel získá od ELEKTROWINU poukázku na nákup spotřebního zboží v hodnotě 5 000 Kč. </w:t>
      </w:r>
    </w:p>
    <w:p w14:paraId="460B6712" w14:textId="77777777" w:rsidR="00373DD0" w:rsidRPr="00373DD0" w:rsidRDefault="00373DD0" w:rsidP="00373DD0">
      <w:pPr>
        <w:jc w:val="both"/>
        <w:rPr>
          <w:b/>
        </w:rPr>
      </w:pPr>
      <w:r w:rsidRPr="00373DD0">
        <w:rPr>
          <w:b/>
        </w:rPr>
        <w:t>Jak soutěžit</w:t>
      </w:r>
    </w:p>
    <w:p w14:paraId="3E7E0145" w14:textId="46C3B8DB" w:rsidR="00373DD0" w:rsidRPr="00373DD0" w:rsidRDefault="00373DD0" w:rsidP="00373DD0">
      <w:pPr>
        <w:jc w:val="both"/>
      </w:pPr>
      <w:r w:rsidRPr="00373DD0">
        <w:t xml:space="preserve">Pokud i vy máte doma starý domácí spotřebič a rádi byste jej věnovali muzeu, stačí udělat pár jednoduchých věcí. Vyfoťte jej, doplňte jeho popis </w:t>
      </w:r>
      <w:r w:rsidR="00142480">
        <w:t>–</w:t>
      </w:r>
      <w:r w:rsidR="00142480" w:rsidRPr="005B592B">
        <w:t xml:space="preserve"> </w:t>
      </w:r>
      <w:r w:rsidRPr="00373DD0">
        <w:t xml:space="preserve">odhadované stáří, stav, dochované příslušenství, </w:t>
      </w:r>
      <w:r w:rsidRPr="00373DD0">
        <w:lastRenderedPageBreak/>
        <w:t>případně další informace (manuál, návod, prodejní doklad</w:t>
      </w:r>
      <w:r w:rsidR="00102415" w:rsidRPr="005B592B">
        <w:t xml:space="preserve"> </w:t>
      </w:r>
      <w:r w:rsidRPr="00373DD0">
        <w:t>apod.) a zašlete e</w:t>
      </w:r>
      <w:r w:rsidR="00102415" w:rsidRPr="005B592B">
        <w:t>-</w:t>
      </w:r>
      <w:r w:rsidRPr="00373DD0">
        <w:t xml:space="preserve">mailem na adresu </w:t>
      </w:r>
      <w:r w:rsidRPr="00373DD0">
        <w:rPr>
          <w:b/>
        </w:rPr>
        <w:t>muzejni.kousek@elektrowin.cz.</w:t>
      </w:r>
    </w:p>
    <w:p w14:paraId="4944322B" w14:textId="517634FE" w:rsidR="00182F5B" w:rsidRPr="000F3C3D" w:rsidRDefault="00CD5610" w:rsidP="00373DD0">
      <w:pPr>
        <w:jc w:val="both"/>
      </w:pPr>
      <w:r w:rsidRPr="000F3C3D">
        <w:t xml:space="preserve">Kurátorka soutěže a sbírky </w:t>
      </w:r>
      <w:r w:rsidR="000F3C3D">
        <w:t xml:space="preserve">NTM </w:t>
      </w:r>
      <w:r w:rsidRPr="000F3C3D">
        <w:t>Technika v domácnosti Lucie Střechová dodává, že „</w:t>
      </w:r>
      <w:r w:rsidRPr="000F3C3D">
        <w:rPr>
          <w:i/>
        </w:rPr>
        <w:t>š</w:t>
      </w:r>
      <w:r w:rsidR="00373DD0" w:rsidRPr="000F3C3D">
        <w:rPr>
          <w:i/>
        </w:rPr>
        <w:t>ance pro zapsání nabízeného předmětu zvyšuje jeho kompletnost</w:t>
      </w:r>
      <w:r w:rsidR="00142480" w:rsidRPr="000F3C3D">
        <w:rPr>
          <w:i/>
        </w:rPr>
        <w:t>,</w:t>
      </w:r>
      <w:r w:rsidR="00373DD0" w:rsidRPr="000F3C3D">
        <w:rPr>
          <w:i/>
        </w:rPr>
        <w:t xml:space="preserve"> a to i v podobě dochovaných originálních obalů, návodů a účtenek dokládající místo a rok jejich koupě</w:t>
      </w:r>
      <w:r w:rsidR="00182F5B" w:rsidRPr="000F3C3D">
        <w:rPr>
          <w:i/>
        </w:rPr>
        <w:t xml:space="preserve">. </w:t>
      </w:r>
      <w:r w:rsidR="006E06EE" w:rsidRPr="000F3C3D">
        <w:rPr>
          <w:i/>
        </w:rPr>
        <w:t>Dále poukazuje na skutečnost, že v</w:t>
      </w:r>
      <w:r w:rsidR="00182F5B" w:rsidRPr="000F3C3D">
        <w:rPr>
          <w:i/>
        </w:rPr>
        <w:t>ýherce uplynulého ročníku – kávovar Merkur</w:t>
      </w:r>
      <w:r w:rsidR="000F3C3D" w:rsidRPr="000F3C3D">
        <w:rPr>
          <w:i/>
        </w:rPr>
        <w:t xml:space="preserve"> –</w:t>
      </w:r>
      <w:r w:rsidR="00182F5B" w:rsidRPr="000F3C3D">
        <w:rPr>
          <w:i/>
        </w:rPr>
        <w:t xml:space="preserve"> přinesl </w:t>
      </w:r>
      <w:r w:rsidR="006E06EE" w:rsidRPr="000F3C3D">
        <w:rPr>
          <w:i/>
        </w:rPr>
        <w:t>nejen</w:t>
      </w:r>
      <w:r w:rsidR="00182F5B" w:rsidRPr="000F3C3D">
        <w:rPr>
          <w:i/>
        </w:rPr>
        <w:t xml:space="preserve"> zajímavý příběh výrobní, </w:t>
      </w:r>
      <w:r w:rsidR="006E06EE" w:rsidRPr="000F3C3D">
        <w:rPr>
          <w:i/>
        </w:rPr>
        <w:t>ale také</w:t>
      </w:r>
      <w:r w:rsidR="00182F5B" w:rsidRPr="000F3C3D">
        <w:rPr>
          <w:i/>
        </w:rPr>
        <w:t xml:space="preserve"> ten uživatelský. Kávovar byl totiž původním majitel</w:t>
      </w:r>
      <w:r w:rsidR="000F3C3D">
        <w:rPr>
          <w:i/>
        </w:rPr>
        <w:t>em</w:t>
      </w:r>
      <w:r w:rsidR="00182F5B" w:rsidRPr="000F3C3D">
        <w:rPr>
          <w:i/>
        </w:rPr>
        <w:t xml:space="preserve"> pořízen krátce před znárodněním jeho cukrárny</w:t>
      </w:r>
      <w:r w:rsidR="000F3C3D">
        <w:rPr>
          <w:i/>
        </w:rPr>
        <w:t>,</w:t>
      </w:r>
      <w:r w:rsidR="00182F5B" w:rsidRPr="000F3C3D">
        <w:rPr>
          <w:i/>
        </w:rPr>
        <w:t xml:space="preserve"> a</w:t>
      </w:r>
      <w:r w:rsidR="006E06EE" w:rsidRPr="000F3C3D">
        <w:rPr>
          <w:i/>
        </w:rPr>
        <w:t xml:space="preserve"> ten tak již nikdy nedostal šanci představit ho svým zákazníkům. Budeme se tedy těšit</w:t>
      </w:r>
      <w:r w:rsidR="000F3C3D">
        <w:rPr>
          <w:i/>
        </w:rPr>
        <w:t>,</w:t>
      </w:r>
      <w:r w:rsidR="006E06EE" w:rsidRPr="000F3C3D">
        <w:rPr>
          <w:i/>
        </w:rPr>
        <w:t xml:space="preserve"> jaké další příběhy budou vyprávět nově darované předměty v letošním roce</w:t>
      </w:r>
      <w:r w:rsidR="006E06EE" w:rsidRPr="000F3C3D">
        <w:t>.“</w:t>
      </w:r>
    </w:p>
    <w:p w14:paraId="01E09A74" w14:textId="0BDD222C" w:rsidR="00373DD0" w:rsidRPr="005106E1" w:rsidRDefault="00102415" w:rsidP="0079774A">
      <w:pPr>
        <w:spacing w:after="0"/>
        <w:jc w:val="both"/>
      </w:pPr>
      <w:r>
        <w:t xml:space="preserve">Další informace o pravidlech a zprávy o jejím průběhu naleznete na našich </w:t>
      </w:r>
      <w:proofErr w:type="spellStart"/>
      <w:r>
        <w:t>facebookových</w:t>
      </w:r>
      <w:proofErr w:type="spellEnd"/>
      <w:r>
        <w:t xml:space="preserve"> a webových stránkách – </w:t>
      </w:r>
      <w:hyperlink r:id="rId7" w:history="1">
        <w:r w:rsidRPr="005B592B">
          <w:t>www.ntm.cz</w:t>
        </w:r>
      </w:hyperlink>
      <w:r>
        <w:t xml:space="preserve">, </w:t>
      </w:r>
      <w:hyperlink r:id="rId8" w:history="1">
        <w:r w:rsidRPr="005B592B">
          <w:t>www.elektrowin.cz</w:t>
        </w:r>
      </w:hyperlink>
      <w:r>
        <w:t xml:space="preserve"> nebo na webu programu Recyklační víkend – </w:t>
      </w:r>
      <w:hyperlink r:id="rId9" w:history="1">
        <w:r w:rsidRPr="005B592B">
          <w:t>www.recyklacnivikend.cz</w:t>
        </w:r>
      </w:hyperlink>
      <w:r w:rsidR="007671BF">
        <w:t>.</w:t>
      </w:r>
    </w:p>
    <w:p w14:paraId="7C4E36BB" w14:textId="741C3A6A" w:rsidR="007671BF" w:rsidRDefault="007671BF" w:rsidP="007671BF">
      <w:pPr>
        <w:spacing w:after="0"/>
        <w:jc w:val="center"/>
        <w:rPr>
          <w:noProof/>
        </w:rPr>
      </w:pPr>
    </w:p>
    <w:p w14:paraId="79F9E1FA" w14:textId="3F2CBCC5" w:rsidR="00AA0899" w:rsidRDefault="00AA0899" w:rsidP="007671BF">
      <w:pPr>
        <w:spacing w:after="0"/>
        <w:jc w:val="center"/>
        <w:rPr>
          <w:b/>
          <w:sz w:val="24"/>
          <w:szCs w:val="24"/>
        </w:rPr>
      </w:pPr>
    </w:p>
    <w:p w14:paraId="3252AE2E" w14:textId="28F0E1AB" w:rsidR="00AA0899" w:rsidRDefault="00AA0899" w:rsidP="007671BF">
      <w:pPr>
        <w:spacing w:after="0"/>
        <w:jc w:val="center"/>
        <w:rPr>
          <w:b/>
          <w:sz w:val="24"/>
          <w:szCs w:val="24"/>
        </w:rPr>
      </w:pPr>
    </w:p>
    <w:p w14:paraId="3C0E377C" w14:textId="4A6D6503" w:rsidR="00AA0899" w:rsidRDefault="00AA0899" w:rsidP="00AA0899">
      <w:pPr>
        <w:spacing w:after="0"/>
        <w:rPr>
          <w:b/>
          <w:sz w:val="24"/>
          <w:szCs w:val="24"/>
        </w:rPr>
      </w:pPr>
      <w:r w:rsidRPr="00AA0899">
        <w:rPr>
          <w:b/>
          <w:noProof/>
          <w:sz w:val="24"/>
          <w:szCs w:val="24"/>
        </w:rPr>
        <w:drawing>
          <wp:inline distT="0" distB="0" distL="0" distR="0" wp14:anchorId="4B122253" wp14:editId="0487B51B">
            <wp:extent cx="2458085" cy="3687128"/>
            <wp:effectExtent l="0" t="0" r="0" b="8890"/>
            <wp:docPr id="3" name="Obrázek 3" descr="C:\Users\jdobis\Desktop\Recyklace\0Q8A094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dobis\Desktop\Recyklace\0Q8A0942_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93" cy="369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37B892B6" wp14:editId="2F16212D">
            <wp:extent cx="2476500" cy="37147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7144" cy="371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8F16A" w14:textId="77777777" w:rsidR="00B1268B" w:rsidRDefault="00B1268B" w:rsidP="00AA0899">
      <w:pPr>
        <w:spacing w:after="0"/>
        <w:rPr>
          <w:b/>
          <w:sz w:val="24"/>
          <w:szCs w:val="24"/>
        </w:rPr>
      </w:pPr>
    </w:p>
    <w:p w14:paraId="67AF34C9" w14:textId="74E25ABA" w:rsidR="00B1268B" w:rsidRDefault="00AA0899" w:rsidP="00AA0899">
      <w:pPr>
        <w:spacing w:after="0"/>
        <w:rPr>
          <w:i/>
          <w:sz w:val="24"/>
          <w:szCs w:val="24"/>
        </w:rPr>
      </w:pPr>
      <w:r w:rsidRPr="00AA0899">
        <w:rPr>
          <w:i/>
          <w:sz w:val="24"/>
          <w:szCs w:val="24"/>
        </w:rPr>
        <w:t xml:space="preserve">Generální ředitel NTM Karel Ksandr, kurátorka NTM Lucie Střechová, </w:t>
      </w:r>
      <w:proofErr w:type="gramStart"/>
      <w:r w:rsidRPr="00AA0899">
        <w:rPr>
          <w:i/>
          <w:sz w:val="24"/>
          <w:szCs w:val="24"/>
        </w:rPr>
        <w:t>dárci ,,</w:t>
      </w:r>
      <w:proofErr w:type="spellStart"/>
      <w:r w:rsidRPr="00AA0899">
        <w:rPr>
          <w:i/>
          <w:sz w:val="24"/>
          <w:szCs w:val="24"/>
        </w:rPr>
        <w:t>nej</w:t>
      </w:r>
      <w:proofErr w:type="spellEnd"/>
      <w:proofErr w:type="gramEnd"/>
      <w:r w:rsidRPr="00AA0899">
        <w:rPr>
          <w:i/>
          <w:sz w:val="24"/>
          <w:szCs w:val="24"/>
        </w:rPr>
        <w:t>“ muzejního kousku roku 2021 manželé</w:t>
      </w:r>
      <w:r>
        <w:rPr>
          <w:i/>
          <w:sz w:val="24"/>
          <w:szCs w:val="24"/>
        </w:rPr>
        <w:t xml:space="preserve"> Ruthovi</w:t>
      </w:r>
      <w:r w:rsidRPr="00AA0899">
        <w:rPr>
          <w:i/>
          <w:sz w:val="24"/>
          <w:szCs w:val="24"/>
        </w:rPr>
        <w:t xml:space="preserve"> a generální ředitel ELEKTROWIN Roman Tvrzník</w:t>
      </w:r>
    </w:p>
    <w:p w14:paraId="10812AC6" w14:textId="77777777" w:rsidR="00B1268B" w:rsidRDefault="00B1268B" w:rsidP="00B1268B">
      <w:pPr>
        <w:spacing w:after="0"/>
        <w:rPr>
          <w:i/>
          <w:sz w:val="24"/>
          <w:szCs w:val="24"/>
        </w:rPr>
      </w:pPr>
    </w:p>
    <w:p w14:paraId="5DA65525" w14:textId="549C22A9" w:rsidR="00B1268B" w:rsidRPr="007671BF" w:rsidRDefault="00B1268B" w:rsidP="00B1268B">
      <w:pPr>
        <w:spacing w:after="0"/>
        <w:rPr>
          <w:i/>
          <w:sz w:val="24"/>
          <w:szCs w:val="24"/>
        </w:rPr>
      </w:pPr>
      <w:r w:rsidRPr="00D641AE">
        <w:rPr>
          <w:i/>
          <w:sz w:val="24"/>
          <w:szCs w:val="24"/>
        </w:rPr>
        <w:t>Kavárenský kávovar Merkur pořízený kolem roku 1947 pro cukrárnu v </w:t>
      </w:r>
      <w:proofErr w:type="gramStart"/>
      <w:r w:rsidRPr="00D641AE">
        <w:rPr>
          <w:i/>
          <w:sz w:val="24"/>
          <w:szCs w:val="24"/>
        </w:rPr>
        <w:t xml:space="preserve">Turnově,  </w:t>
      </w:r>
      <w:r w:rsidRPr="00AA0899">
        <w:rPr>
          <w:i/>
          <w:sz w:val="24"/>
          <w:szCs w:val="24"/>
        </w:rPr>
        <w:t>,</w:t>
      </w:r>
      <w:proofErr w:type="gramEnd"/>
      <w:r w:rsidRPr="00AA0899">
        <w:rPr>
          <w:i/>
          <w:sz w:val="24"/>
          <w:szCs w:val="24"/>
        </w:rPr>
        <w:t>,</w:t>
      </w:r>
      <w:proofErr w:type="spellStart"/>
      <w:r w:rsidRPr="00AA0899">
        <w:rPr>
          <w:i/>
          <w:sz w:val="24"/>
          <w:szCs w:val="24"/>
        </w:rPr>
        <w:t>nej</w:t>
      </w:r>
      <w:proofErr w:type="spellEnd"/>
      <w:r w:rsidRPr="00AA0899">
        <w:rPr>
          <w:i/>
          <w:sz w:val="24"/>
          <w:szCs w:val="24"/>
        </w:rPr>
        <w:t>“ muzejní kous</w:t>
      </w:r>
      <w:r>
        <w:rPr>
          <w:i/>
          <w:sz w:val="24"/>
          <w:szCs w:val="24"/>
        </w:rPr>
        <w:t>ek</w:t>
      </w:r>
      <w:r w:rsidRPr="00AA0899">
        <w:rPr>
          <w:i/>
          <w:sz w:val="24"/>
          <w:szCs w:val="24"/>
        </w:rPr>
        <w:t xml:space="preserve"> roku 2021</w:t>
      </w:r>
      <w:r>
        <w:rPr>
          <w:i/>
          <w:sz w:val="24"/>
          <w:szCs w:val="24"/>
        </w:rPr>
        <w:t>,</w:t>
      </w:r>
      <w:r w:rsidRPr="00AA0899">
        <w:rPr>
          <w:i/>
          <w:sz w:val="24"/>
          <w:szCs w:val="24"/>
        </w:rPr>
        <w:t xml:space="preserve"> </w:t>
      </w:r>
      <w:r w:rsidRPr="00D641AE">
        <w:rPr>
          <w:i/>
          <w:sz w:val="24"/>
          <w:szCs w:val="24"/>
        </w:rPr>
        <w:t>v expozici NTM Technika v domácnosti</w:t>
      </w:r>
    </w:p>
    <w:p w14:paraId="49809FC0" w14:textId="4788EAF2" w:rsidR="00AA0899" w:rsidRPr="00AA0899" w:rsidRDefault="00AA0899" w:rsidP="00AA0899">
      <w:pPr>
        <w:spacing w:after="0"/>
        <w:rPr>
          <w:i/>
          <w:sz w:val="24"/>
          <w:szCs w:val="24"/>
        </w:rPr>
      </w:pPr>
    </w:p>
    <w:p w14:paraId="4F083742" w14:textId="093CAFD4" w:rsidR="00AA0899" w:rsidRPr="00AA0899" w:rsidRDefault="00AA0899" w:rsidP="007671BF">
      <w:pPr>
        <w:spacing w:after="0"/>
        <w:jc w:val="center"/>
        <w:rPr>
          <w:i/>
          <w:sz w:val="24"/>
          <w:szCs w:val="24"/>
        </w:rPr>
      </w:pPr>
    </w:p>
    <w:p w14:paraId="659D6D3F" w14:textId="3298CC0B" w:rsidR="00C2413E" w:rsidRPr="00C2413E" w:rsidRDefault="00C2413E" w:rsidP="0079774A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Tisková zpráva</w:t>
      </w:r>
      <w:r w:rsidR="00373DD0">
        <w:rPr>
          <w:b/>
          <w:sz w:val="24"/>
          <w:szCs w:val="24"/>
        </w:rPr>
        <w:t xml:space="preserve"> </w:t>
      </w:r>
      <w:r w:rsidR="00CC71C6">
        <w:rPr>
          <w:b/>
          <w:sz w:val="24"/>
          <w:szCs w:val="24"/>
        </w:rPr>
        <w:t>2</w:t>
      </w:r>
      <w:r w:rsidR="00AA0899">
        <w:rPr>
          <w:b/>
          <w:sz w:val="24"/>
          <w:szCs w:val="24"/>
        </w:rPr>
        <w:t>9</w:t>
      </w:r>
      <w:r w:rsidR="00CC71C6">
        <w:rPr>
          <w:b/>
          <w:sz w:val="24"/>
          <w:szCs w:val="24"/>
        </w:rPr>
        <w:t xml:space="preserve">. 3. </w:t>
      </w:r>
      <w:r w:rsidR="00A46EF9">
        <w:rPr>
          <w:b/>
          <w:sz w:val="24"/>
          <w:szCs w:val="24"/>
        </w:rPr>
        <w:t>202</w:t>
      </w:r>
      <w:r w:rsidR="00373DD0">
        <w:rPr>
          <w:b/>
          <w:sz w:val="24"/>
          <w:szCs w:val="24"/>
        </w:rPr>
        <w:t>2</w:t>
      </w:r>
    </w:p>
    <w:p w14:paraId="5A131DC1" w14:textId="77777777" w:rsidR="00DF2602" w:rsidRDefault="00DF2602" w:rsidP="00D103A5">
      <w:pPr>
        <w:spacing w:line="288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14:paraId="73C9B75A" w14:textId="3D749F9E" w:rsidR="00901829" w:rsidRPr="005106E1" w:rsidRDefault="007B716C" w:rsidP="00D103A5">
      <w:pPr>
        <w:spacing w:line="288" w:lineRule="auto"/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4F7713">
        <w:rPr>
          <w:rFonts w:ascii="Times New Roman" w:hAnsi="Times New Roman" w:cs="Times New Roman"/>
          <w:color w:val="333333"/>
          <w:sz w:val="24"/>
          <w:szCs w:val="24"/>
        </w:rPr>
        <w:t>Bc. Jan Duda</w:t>
      </w:r>
      <w:r w:rsidRPr="004F771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>Vedoucí Odboru PR a práce s veřejností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E</w:t>
      </w:r>
      <w:r w:rsidR="00610B0A">
        <w:rPr>
          <w:rFonts w:ascii="Times New Roman" w:hAnsi="Times New Roman" w:cs="Times New Roman"/>
          <w:i/>
          <w:color w:val="333333"/>
          <w:sz w:val="24"/>
          <w:szCs w:val="24"/>
        </w:rPr>
        <w:t>-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>mail: jan.duda@ntm.cz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Mob: +420 770 121 917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Národní technické muzeum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 xml:space="preserve">Kostelní 42, 170 </w:t>
      </w:r>
      <w:proofErr w:type="gramStart"/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>00  Praha</w:t>
      </w:r>
      <w:proofErr w:type="gramEnd"/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7</w:t>
      </w:r>
    </w:p>
    <w:sectPr w:rsidR="00901829" w:rsidRPr="005106E1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11F704" w14:textId="77777777" w:rsidR="00D47100" w:rsidRDefault="00D47100" w:rsidP="007B716C">
      <w:pPr>
        <w:spacing w:after="0" w:line="240" w:lineRule="auto"/>
      </w:pPr>
      <w:r>
        <w:separator/>
      </w:r>
    </w:p>
  </w:endnote>
  <w:endnote w:type="continuationSeparator" w:id="0">
    <w:p w14:paraId="1057D25F" w14:textId="77777777" w:rsidR="00D47100" w:rsidRDefault="00D47100" w:rsidP="007B7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nk Gothic Md AT">
    <w:altName w:val="Courier New"/>
    <w:charset w:val="00"/>
    <w:family w:val="auto"/>
    <w:pitch w:val="variable"/>
    <w:sig w:usb0="00000001" w:usb1="00000000" w:usb2="00000000" w:usb3="00000000" w:csb0="00000003" w:csb1="00000000"/>
  </w:font>
  <w:font w:name="Euromode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62C09B" w14:textId="77777777" w:rsidR="00D47100" w:rsidRDefault="00D47100" w:rsidP="007B716C">
      <w:pPr>
        <w:spacing w:after="0" w:line="240" w:lineRule="auto"/>
      </w:pPr>
      <w:r>
        <w:separator/>
      </w:r>
    </w:p>
  </w:footnote>
  <w:footnote w:type="continuationSeparator" w:id="0">
    <w:p w14:paraId="3C966EA6" w14:textId="77777777" w:rsidR="00D47100" w:rsidRDefault="00D47100" w:rsidP="007B7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75071" w14:textId="77777777" w:rsidR="007B716C" w:rsidRPr="00CB4039" w:rsidRDefault="007B716C" w:rsidP="007B716C">
    <w:pPr>
      <w:pStyle w:val="Nadpis4"/>
      <w:tabs>
        <w:tab w:val="right" w:pos="9720"/>
      </w:tabs>
      <w:spacing w:after="60" w:line="240" w:lineRule="auto"/>
      <w:ind w:right="-34" w:firstLine="709"/>
      <w:jc w:val="left"/>
      <w:rPr>
        <w:rFonts w:ascii="Arial" w:hAnsi="Arial" w:cs="Arial"/>
        <w:color w:val="333333"/>
        <w:spacing w:val="8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1FCC1FD" wp14:editId="78AADC40">
          <wp:simplePos x="0" y="0"/>
          <wp:positionH relativeFrom="column">
            <wp:posOffset>-3810</wp:posOffset>
          </wp:positionH>
          <wp:positionV relativeFrom="paragraph">
            <wp:posOffset>0</wp:posOffset>
          </wp:positionV>
          <wp:extent cx="539750" cy="539750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333333"/>
        <w:spacing w:val="8"/>
        <w:sz w:val="20"/>
      </w:rPr>
      <w:t xml:space="preserve">    </w:t>
    </w:r>
    <w:r w:rsidRPr="00CB4039">
      <w:rPr>
        <w:rFonts w:ascii="Arial" w:hAnsi="Arial" w:cs="Arial"/>
        <w:noProof/>
        <w:color w:val="333333"/>
        <w:spacing w:val="8"/>
        <w:sz w:val="24"/>
        <w:szCs w:val="24"/>
      </w:rPr>
      <w:t>TISKOVÁ ZPRÁVA</w:t>
    </w:r>
  </w:p>
  <w:p w14:paraId="6065CC26" w14:textId="77777777" w:rsidR="007B716C" w:rsidRPr="006664E1" w:rsidRDefault="007B716C" w:rsidP="007B716C">
    <w:pPr>
      <w:pStyle w:val="tir"/>
      <w:spacing w:after="60"/>
      <w:ind w:left="0" w:right="-1602" w:firstLine="709"/>
      <w:jc w:val="left"/>
      <w:rPr>
        <w:rFonts w:ascii="Arial" w:hAnsi="Arial" w:cs="Arial"/>
        <w:b/>
        <w:color w:val="333333"/>
        <w:spacing w:val="16"/>
        <w:w w:val="104"/>
        <w:sz w:val="16"/>
        <w:szCs w:val="16"/>
      </w:rPr>
    </w:pPr>
    <w:r>
      <w:rPr>
        <w:rFonts w:ascii="Arial" w:hAnsi="Arial" w:cs="Arial"/>
        <w:b/>
        <w:color w:val="333333"/>
        <w:spacing w:val="16"/>
        <w:w w:val="104"/>
        <w:sz w:val="16"/>
        <w:szCs w:val="16"/>
      </w:rPr>
      <w:t xml:space="preserve">    </w:t>
    </w:r>
    <w:r w:rsidRPr="006664E1">
      <w:rPr>
        <w:rFonts w:ascii="Arial" w:hAnsi="Arial" w:cs="Arial"/>
        <w:b/>
        <w:color w:val="333333"/>
        <w:spacing w:val="16"/>
        <w:w w:val="104"/>
        <w:sz w:val="16"/>
        <w:szCs w:val="16"/>
      </w:rPr>
      <w:t>NÁRODNÍ TECHNICKÉ MUZEUM &gt; KOSTELNÍ 42 &gt; 170 78 PRAHA 7 &gt; WWW.NTM.CZ</w:t>
    </w:r>
  </w:p>
  <w:p w14:paraId="3C55CA7C" w14:textId="77777777" w:rsidR="007B716C" w:rsidRPr="006664E1" w:rsidRDefault="007B716C" w:rsidP="007B716C">
    <w:pPr>
      <w:pStyle w:val="tir"/>
      <w:spacing w:after="60"/>
      <w:ind w:left="0" w:right="-1602" w:firstLine="709"/>
      <w:jc w:val="left"/>
      <w:rPr>
        <w:color w:val="333333"/>
        <w:spacing w:val="16"/>
        <w:sz w:val="20"/>
      </w:rPr>
    </w:pPr>
    <w:r>
      <w:rPr>
        <w:rFonts w:ascii="Arial" w:hAnsi="Arial" w:cs="Arial"/>
        <w:b/>
        <w:color w:val="333333"/>
        <w:spacing w:val="16"/>
        <w:sz w:val="16"/>
        <w:szCs w:val="16"/>
      </w:rPr>
      <w:t xml:space="preserve">    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KONTAKT PRO MÉDIA &gt; </w:t>
    </w:r>
    <w:r>
      <w:rPr>
        <w:rFonts w:ascii="Arial" w:hAnsi="Arial" w:cs="Arial"/>
        <w:b/>
        <w:color w:val="333333"/>
        <w:spacing w:val="16"/>
        <w:sz w:val="16"/>
        <w:szCs w:val="16"/>
      </w:rPr>
      <w:t>jan.duda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@NTM.CZ &gt; 220 399 </w:t>
    </w:r>
    <w:r>
      <w:rPr>
        <w:rFonts w:ascii="Arial" w:hAnsi="Arial" w:cs="Arial"/>
        <w:b/>
        <w:color w:val="333333"/>
        <w:spacing w:val="16"/>
        <w:sz w:val="16"/>
        <w:szCs w:val="16"/>
      </w:rPr>
      <w:t>189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 &gt;</w:t>
    </w:r>
    <w:r>
      <w:rPr>
        <w:rFonts w:ascii="Arial" w:hAnsi="Arial" w:cs="Arial"/>
        <w:b/>
        <w:color w:val="333333"/>
        <w:spacing w:val="16"/>
        <w:sz w:val="16"/>
        <w:szCs w:val="16"/>
      </w:rPr>
      <w:t xml:space="preserve"> </w:t>
    </w:r>
    <w:r w:rsidRPr="00BD5D8A">
      <w:rPr>
        <w:rFonts w:ascii="Arial" w:hAnsi="Arial" w:cs="Arial"/>
        <w:b/>
        <w:color w:val="333333"/>
        <w:spacing w:val="16"/>
        <w:sz w:val="16"/>
        <w:szCs w:val="16"/>
      </w:rPr>
      <w:t>770 121 917</w:t>
    </w:r>
  </w:p>
  <w:p w14:paraId="4245DA7A" w14:textId="77777777" w:rsidR="007B716C" w:rsidRDefault="007B716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16C"/>
    <w:rsid w:val="00003E46"/>
    <w:rsid w:val="0001694B"/>
    <w:rsid w:val="000204E2"/>
    <w:rsid w:val="0002103B"/>
    <w:rsid w:val="00032975"/>
    <w:rsid w:val="000364E9"/>
    <w:rsid w:val="000416D9"/>
    <w:rsid w:val="0005488F"/>
    <w:rsid w:val="000755EB"/>
    <w:rsid w:val="00084195"/>
    <w:rsid w:val="00086675"/>
    <w:rsid w:val="00092C33"/>
    <w:rsid w:val="000936A5"/>
    <w:rsid w:val="000A0FC9"/>
    <w:rsid w:val="000A12C5"/>
    <w:rsid w:val="000A12DB"/>
    <w:rsid w:val="000A505E"/>
    <w:rsid w:val="000B681F"/>
    <w:rsid w:val="000B7BA4"/>
    <w:rsid w:val="000C3FBA"/>
    <w:rsid w:val="000C4016"/>
    <w:rsid w:val="000D30D1"/>
    <w:rsid w:val="000D5766"/>
    <w:rsid w:val="000D58FB"/>
    <w:rsid w:val="000E6931"/>
    <w:rsid w:val="000F3C3D"/>
    <w:rsid w:val="000F5906"/>
    <w:rsid w:val="000F6750"/>
    <w:rsid w:val="00101818"/>
    <w:rsid w:val="00101B9B"/>
    <w:rsid w:val="00102415"/>
    <w:rsid w:val="0010314B"/>
    <w:rsid w:val="001056B3"/>
    <w:rsid w:val="001133A2"/>
    <w:rsid w:val="00126724"/>
    <w:rsid w:val="00142480"/>
    <w:rsid w:val="00144FEB"/>
    <w:rsid w:val="001578BD"/>
    <w:rsid w:val="001612E8"/>
    <w:rsid w:val="00161E4E"/>
    <w:rsid w:val="00165C1E"/>
    <w:rsid w:val="00167959"/>
    <w:rsid w:val="00182F5B"/>
    <w:rsid w:val="001871DC"/>
    <w:rsid w:val="001935A4"/>
    <w:rsid w:val="00195A36"/>
    <w:rsid w:val="00197B39"/>
    <w:rsid w:val="001A681C"/>
    <w:rsid w:val="001B1BB2"/>
    <w:rsid w:val="001B628F"/>
    <w:rsid w:val="001C4E9F"/>
    <w:rsid w:val="001D16AA"/>
    <w:rsid w:val="001D2076"/>
    <w:rsid w:val="001E1FC7"/>
    <w:rsid w:val="001E434B"/>
    <w:rsid w:val="001E5B0F"/>
    <w:rsid w:val="002101F6"/>
    <w:rsid w:val="00224CF5"/>
    <w:rsid w:val="00233BC1"/>
    <w:rsid w:val="0023571C"/>
    <w:rsid w:val="0023658D"/>
    <w:rsid w:val="002409C8"/>
    <w:rsid w:val="002456BA"/>
    <w:rsid w:val="00257DF7"/>
    <w:rsid w:val="00261ED4"/>
    <w:rsid w:val="00273B0E"/>
    <w:rsid w:val="00274D0F"/>
    <w:rsid w:val="002936B0"/>
    <w:rsid w:val="002A1F51"/>
    <w:rsid w:val="002A4D34"/>
    <w:rsid w:val="002B60F8"/>
    <w:rsid w:val="002C3B8F"/>
    <w:rsid w:val="002C5B33"/>
    <w:rsid w:val="002C71EE"/>
    <w:rsid w:val="002D2B3A"/>
    <w:rsid w:val="002D4883"/>
    <w:rsid w:val="002D7C3D"/>
    <w:rsid w:val="002E00DB"/>
    <w:rsid w:val="002E1737"/>
    <w:rsid w:val="002E5F89"/>
    <w:rsid w:val="00303336"/>
    <w:rsid w:val="00303A6A"/>
    <w:rsid w:val="00312CB7"/>
    <w:rsid w:val="00315319"/>
    <w:rsid w:val="0032209E"/>
    <w:rsid w:val="00324E2D"/>
    <w:rsid w:val="0032656B"/>
    <w:rsid w:val="00326891"/>
    <w:rsid w:val="00366010"/>
    <w:rsid w:val="003664A9"/>
    <w:rsid w:val="00373DD0"/>
    <w:rsid w:val="00380EEB"/>
    <w:rsid w:val="00382C20"/>
    <w:rsid w:val="0039501A"/>
    <w:rsid w:val="00395F7A"/>
    <w:rsid w:val="003A02DC"/>
    <w:rsid w:val="003A2CC7"/>
    <w:rsid w:val="003A4D44"/>
    <w:rsid w:val="003B2A0D"/>
    <w:rsid w:val="003B61F9"/>
    <w:rsid w:val="003C3C49"/>
    <w:rsid w:val="003E0349"/>
    <w:rsid w:val="003E0431"/>
    <w:rsid w:val="003E0DC9"/>
    <w:rsid w:val="003E1816"/>
    <w:rsid w:val="003E35CA"/>
    <w:rsid w:val="003F4FFF"/>
    <w:rsid w:val="00400186"/>
    <w:rsid w:val="00402888"/>
    <w:rsid w:val="0041716E"/>
    <w:rsid w:val="004246F3"/>
    <w:rsid w:val="004333C9"/>
    <w:rsid w:val="00433840"/>
    <w:rsid w:val="00442C0D"/>
    <w:rsid w:val="004524F5"/>
    <w:rsid w:val="00460918"/>
    <w:rsid w:val="0046256D"/>
    <w:rsid w:val="0047215F"/>
    <w:rsid w:val="0049239B"/>
    <w:rsid w:val="00497843"/>
    <w:rsid w:val="004A63DE"/>
    <w:rsid w:val="004A64BC"/>
    <w:rsid w:val="004B79EE"/>
    <w:rsid w:val="004F0A67"/>
    <w:rsid w:val="004F605C"/>
    <w:rsid w:val="004F6E38"/>
    <w:rsid w:val="004F7713"/>
    <w:rsid w:val="005106E1"/>
    <w:rsid w:val="00511DDF"/>
    <w:rsid w:val="005234DD"/>
    <w:rsid w:val="005334B4"/>
    <w:rsid w:val="0053748E"/>
    <w:rsid w:val="00541C71"/>
    <w:rsid w:val="00541D9A"/>
    <w:rsid w:val="00543D38"/>
    <w:rsid w:val="00575C17"/>
    <w:rsid w:val="00586004"/>
    <w:rsid w:val="00595F6D"/>
    <w:rsid w:val="005A365A"/>
    <w:rsid w:val="005A4C87"/>
    <w:rsid w:val="005A6881"/>
    <w:rsid w:val="005B03EA"/>
    <w:rsid w:val="005B592B"/>
    <w:rsid w:val="005D63E3"/>
    <w:rsid w:val="005E22DB"/>
    <w:rsid w:val="005E451D"/>
    <w:rsid w:val="005E7736"/>
    <w:rsid w:val="005F3CB2"/>
    <w:rsid w:val="005F3CE2"/>
    <w:rsid w:val="005F5987"/>
    <w:rsid w:val="00603926"/>
    <w:rsid w:val="0060395A"/>
    <w:rsid w:val="00610B0A"/>
    <w:rsid w:val="00631591"/>
    <w:rsid w:val="00633C14"/>
    <w:rsid w:val="00641FF7"/>
    <w:rsid w:val="00643B38"/>
    <w:rsid w:val="00650260"/>
    <w:rsid w:val="00652A50"/>
    <w:rsid w:val="00661F52"/>
    <w:rsid w:val="00670D2D"/>
    <w:rsid w:val="00673533"/>
    <w:rsid w:val="006A1CCF"/>
    <w:rsid w:val="006B3F53"/>
    <w:rsid w:val="006B4062"/>
    <w:rsid w:val="006C3474"/>
    <w:rsid w:val="006D0E19"/>
    <w:rsid w:val="006D2ED9"/>
    <w:rsid w:val="006D6139"/>
    <w:rsid w:val="006E06EE"/>
    <w:rsid w:val="006F2247"/>
    <w:rsid w:val="006F41F9"/>
    <w:rsid w:val="00702B25"/>
    <w:rsid w:val="00703305"/>
    <w:rsid w:val="00706D37"/>
    <w:rsid w:val="00710C18"/>
    <w:rsid w:val="00717247"/>
    <w:rsid w:val="00732819"/>
    <w:rsid w:val="00734F3E"/>
    <w:rsid w:val="0074118D"/>
    <w:rsid w:val="00745F9E"/>
    <w:rsid w:val="00746EF6"/>
    <w:rsid w:val="007563E0"/>
    <w:rsid w:val="007654EF"/>
    <w:rsid w:val="007671BF"/>
    <w:rsid w:val="0076779A"/>
    <w:rsid w:val="00767823"/>
    <w:rsid w:val="0077345A"/>
    <w:rsid w:val="0077610E"/>
    <w:rsid w:val="00776CBD"/>
    <w:rsid w:val="00783121"/>
    <w:rsid w:val="007975E3"/>
    <w:rsid w:val="0079774A"/>
    <w:rsid w:val="007A542E"/>
    <w:rsid w:val="007B716C"/>
    <w:rsid w:val="007C6EF5"/>
    <w:rsid w:val="007C7CB7"/>
    <w:rsid w:val="007D27F7"/>
    <w:rsid w:val="007D3E68"/>
    <w:rsid w:val="007E33DF"/>
    <w:rsid w:val="007E3B6C"/>
    <w:rsid w:val="007F3944"/>
    <w:rsid w:val="00801735"/>
    <w:rsid w:val="00804EFB"/>
    <w:rsid w:val="00814A63"/>
    <w:rsid w:val="00820B03"/>
    <w:rsid w:val="00824757"/>
    <w:rsid w:val="00836CD3"/>
    <w:rsid w:val="00846DEA"/>
    <w:rsid w:val="00850F8E"/>
    <w:rsid w:val="00852336"/>
    <w:rsid w:val="00865892"/>
    <w:rsid w:val="0087089C"/>
    <w:rsid w:val="00874141"/>
    <w:rsid w:val="008914CC"/>
    <w:rsid w:val="00892429"/>
    <w:rsid w:val="00892563"/>
    <w:rsid w:val="008A4874"/>
    <w:rsid w:val="008A550E"/>
    <w:rsid w:val="008A7440"/>
    <w:rsid w:val="008A7A4C"/>
    <w:rsid w:val="008C32F9"/>
    <w:rsid w:val="008D340E"/>
    <w:rsid w:val="008E32D6"/>
    <w:rsid w:val="008E6DB8"/>
    <w:rsid w:val="008E7F66"/>
    <w:rsid w:val="008F41D1"/>
    <w:rsid w:val="00901829"/>
    <w:rsid w:val="0090746B"/>
    <w:rsid w:val="00910CDF"/>
    <w:rsid w:val="0092047F"/>
    <w:rsid w:val="00920667"/>
    <w:rsid w:val="00930F94"/>
    <w:rsid w:val="0093356C"/>
    <w:rsid w:val="00944A5E"/>
    <w:rsid w:val="00973002"/>
    <w:rsid w:val="0097407D"/>
    <w:rsid w:val="00981610"/>
    <w:rsid w:val="0099500B"/>
    <w:rsid w:val="009956CB"/>
    <w:rsid w:val="00995B87"/>
    <w:rsid w:val="009A4FAF"/>
    <w:rsid w:val="009C23C0"/>
    <w:rsid w:val="009C55C5"/>
    <w:rsid w:val="009C6548"/>
    <w:rsid w:val="009C7869"/>
    <w:rsid w:val="009E59F3"/>
    <w:rsid w:val="009E66C3"/>
    <w:rsid w:val="009E7188"/>
    <w:rsid w:val="009F3F14"/>
    <w:rsid w:val="00A0081B"/>
    <w:rsid w:val="00A11A86"/>
    <w:rsid w:val="00A12095"/>
    <w:rsid w:val="00A1592A"/>
    <w:rsid w:val="00A15A8E"/>
    <w:rsid w:val="00A21AA1"/>
    <w:rsid w:val="00A24602"/>
    <w:rsid w:val="00A40D79"/>
    <w:rsid w:val="00A434D1"/>
    <w:rsid w:val="00A46EF9"/>
    <w:rsid w:val="00A47616"/>
    <w:rsid w:val="00A57032"/>
    <w:rsid w:val="00A652E8"/>
    <w:rsid w:val="00A800EB"/>
    <w:rsid w:val="00A8108D"/>
    <w:rsid w:val="00A81183"/>
    <w:rsid w:val="00A94DCC"/>
    <w:rsid w:val="00A97356"/>
    <w:rsid w:val="00AA0899"/>
    <w:rsid w:val="00AB074D"/>
    <w:rsid w:val="00AB5083"/>
    <w:rsid w:val="00AC096B"/>
    <w:rsid w:val="00AC5FD6"/>
    <w:rsid w:val="00AD302E"/>
    <w:rsid w:val="00AD45BF"/>
    <w:rsid w:val="00AD66A6"/>
    <w:rsid w:val="00AE1A52"/>
    <w:rsid w:val="00AF24EF"/>
    <w:rsid w:val="00AF4920"/>
    <w:rsid w:val="00AF4A70"/>
    <w:rsid w:val="00AF6E34"/>
    <w:rsid w:val="00B0547E"/>
    <w:rsid w:val="00B1268B"/>
    <w:rsid w:val="00B25BA2"/>
    <w:rsid w:val="00B30C07"/>
    <w:rsid w:val="00B371ED"/>
    <w:rsid w:val="00B40887"/>
    <w:rsid w:val="00B46523"/>
    <w:rsid w:val="00B57876"/>
    <w:rsid w:val="00B651AF"/>
    <w:rsid w:val="00B71734"/>
    <w:rsid w:val="00B760DA"/>
    <w:rsid w:val="00B83E09"/>
    <w:rsid w:val="00B84B2E"/>
    <w:rsid w:val="00B86446"/>
    <w:rsid w:val="00B86CA7"/>
    <w:rsid w:val="00B92609"/>
    <w:rsid w:val="00B9356B"/>
    <w:rsid w:val="00B94192"/>
    <w:rsid w:val="00B94C39"/>
    <w:rsid w:val="00BB0581"/>
    <w:rsid w:val="00BB280C"/>
    <w:rsid w:val="00BC2962"/>
    <w:rsid w:val="00BC3639"/>
    <w:rsid w:val="00BD5AFC"/>
    <w:rsid w:val="00BD7FE4"/>
    <w:rsid w:val="00BF15D2"/>
    <w:rsid w:val="00BF575A"/>
    <w:rsid w:val="00BF59E9"/>
    <w:rsid w:val="00C00167"/>
    <w:rsid w:val="00C053D9"/>
    <w:rsid w:val="00C1407A"/>
    <w:rsid w:val="00C2413E"/>
    <w:rsid w:val="00C439E3"/>
    <w:rsid w:val="00C81D15"/>
    <w:rsid w:val="00C84562"/>
    <w:rsid w:val="00C84632"/>
    <w:rsid w:val="00C87193"/>
    <w:rsid w:val="00C90E25"/>
    <w:rsid w:val="00CA0B25"/>
    <w:rsid w:val="00CA4C05"/>
    <w:rsid w:val="00CB4433"/>
    <w:rsid w:val="00CB75D7"/>
    <w:rsid w:val="00CC5D22"/>
    <w:rsid w:val="00CC71C6"/>
    <w:rsid w:val="00CD0130"/>
    <w:rsid w:val="00CD0CFF"/>
    <w:rsid w:val="00CD5610"/>
    <w:rsid w:val="00CD6D7B"/>
    <w:rsid w:val="00CE171E"/>
    <w:rsid w:val="00CE5703"/>
    <w:rsid w:val="00CF4EBD"/>
    <w:rsid w:val="00CF5F2D"/>
    <w:rsid w:val="00D00229"/>
    <w:rsid w:val="00D060DA"/>
    <w:rsid w:val="00D076AE"/>
    <w:rsid w:val="00D103A5"/>
    <w:rsid w:val="00D1733F"/>
    <w:rsid w:val="00D21BF8"/>
    <w:rsid w:val="00D2227B"/>
    <w:rsid w:val="00D4315F"/>
    <w:rsid w:val="00D450E4"/>
    <w:rsid w:val="00D47100"/>
    <w:rsid w:val="00D52A3B"/>
    <w:rsid w:val="00D56651"/>
    <w:rsid w:val="00D641AE"/>
    <w:rsid w:val="00D70F24"/>
    <w:rsid w:val="00D719CE"/>
    <w:rsid w:val="00D75B34"/>
    <w:rsid w:val="00D76783"/>
    <w:rsid w:val="00D77B1B"/>
    <w:rsid w:val="00D96744"/>
    <w:rsid w:val="00DB11BE"/>
    <w:rsid w:val="00DB29B2"/>
    <w:rsid w:val="00DC3898"/>
    <w:rsid w:val="00DD3E08"/>
    <w:rsid w:val="00DE58B8"/>
    <w:rsid w:val="00DE5B80"/>
    <w:rsid w:val="00DF0E7F"/>
    <w:rsid w:val="00DF2602"/>
    <w:rsid w:val="00DF2DC3"/>
    <w:rsid w:val="00DF4BA5"/>
    <w:rsid w:val="00E02D6D"/>
    <w:rsid w:val="00E04DA3"/>
    <w:rsid w:val="00E126B7"/>
    <w:rsid w:val="00E31F83"/>
    <w:rsid w:val="00E63144"/>
    <w:rsid w:val="00E66E31"/>
    <w:rsid w:val="00E670A1"/>
    <w:rsid w:val="00E83CF1"/>
    <w:rsid w:val="00E97233"/>
    <w:rsid w:val="00EA0936"/>
    <w:rsid w:val="00EB4AB1"/>
    <w:rsid w:val="00EC1559"/>
    <w:rsid w:val="00EC3B1E"/>
    <w:rsid w:val="00EF6AE0"/>
    <w:rsid w:val="00EF7DF7"/>
    <w:rsid w:val="00F00A9A"/>
    <w:rsid w:val="00F02048"/>
    <w:rsid w:val="00F072DC"/>
    <w:rsid w:val="00F10D1A"/>
    <w:rsid w:val="00F165B6"/>
    <w:rsid w:val="00F216EB"/>
    <w:rsid w:val="00F2181D"/>
    <w:rsid w:val="00F30D51"/>
    <w:rsid w:val="00F31767"/>
    <w:rsid w:val="00F42D88"/>
    <w:rsid w:val="00F44403"/>
    <w:rsid w:val="00F468A6"/>
    <w:rsid w:val="00F66569"/>
    <w:rsid w:val="00F6709C"/>
    <w:rsid w:val="00F67BD8"/>
    <w:rsid w:val="00F74633"/>
    <w:rsid w:val="00F77A4A"/>
    <w:rsid w:val="00F830D1"/>
    <w:rsid w:val="00F94B78"/>
    <w:rsid w:val="00F96555"/>
    <w:rsid w:val="00FA0964"/>
    <w:rsid w:val="00FB63B9"/>
    <w:rsid w:val="00FB75CE"/>
    <w:rsid w:val="00FC23C0"/>
    <w:rsid w:val="00FC4BDF"/>
    <w:rsid w:val="00FC5419"/>
    <w:rsid w:val="00FD39AE"/>
    <w:rsid w:val="00FD3D05"/>
    <w:rsid w:val="00FE0A40"/>
    <w:rsid w:val="00FF4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BF255"/>
  <w15:chartTrackingRefBased/>
  <w15:docId w15:val="{75310C56-9A2D-468E-A243-4C404ECC6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B716C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F4B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670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670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qFormat/>
    <w:rsid w:val="007B716C"/>
    <w:pPr>
      <w:keepNext/>
      <w:spacing w:after="0" w:line="360" w:lineRule="auto"/>
      <w:jc w:val="center"/>
      <w:outlineLvl w:val="3"/>
    </w:pPr>
    <w:rPr>
      <w:rFonts w:ascii="Bank Gothic Md AT" w:eastAsia="Times New Roman" w:hAnsi="Bank Gothic Md AT" w:cs="Times New Roman"/>
      <w:b/>
      <w:color w:val="008080"/>
      <w:sz w:val="4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B7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716C"/>
  </w:style>
  <w:style w:type="paragraph" w:styleId="Zpat">
    <w:name w:val="footer"/>
    <w:basedOn w:val="Normln"/>
    <w:link w:val="ZpatChar"/>
    <w:uiPriority w:val="99"/>
    <w:unhideWhenUsed/>
    <w:rsid w:val="007B7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716C"/>
  </w:style>
  <w:style w:type="character" w:customStyle="1" w:styleId="Nadpis4Char">
    <w:name w:val="Nadpis 4 Char"/>
    <w:basedOn w:val="Standardnpsmoodstavce"/>
    <w:link w:val="Nadpis4"/>
    <w:rsid w:val="007B716C"/>
    <w:rPr>
      <w:rFonts w:ascii="Bank Gothic Md AT" w:eastAsia="Times New Roman" w:hAnsi="Bank Gothic Md AT" w:cs="Times New Roman"/>
      <w:b/>
      <w:color w:val="008080"/>
      <w:sz w:val="48"/>
      <w:szCs w:val="20"/>
      <w:lang w:eastAsia="cs-CZ"/>
    </w:rPr>
  </w:style>
  <w:style w:type="paragraph" w:customStyle="1" w:styleId="tir">
    <w:name w:val="tiráž"/>
    <w:basedOn w:val="Normln"/>
    <w:rsid w:val="007B716C"/>
    <w:pPr>
      <w:widowControl w:val="0"/>
      <w:autoSpaceDE w:val="0"/>
      <w:autoSpaceDN w:val="0"/>
      <w:adjustRightInd w:val="0"/>
      <w:spacing w:after="0" w:line="240" w:lineRule="auto"/>
      <w:ind w:left="-38" w:right="-22"/>
      <w:jc w:val="both"/>
    </w:pPr>
    <w:rPr>
      <w:rFonts w:ascii="Euromode" w:eastAsia="Times New Roman" w:hAnsi="Euromode" w:cs="Times New Roman"/>
      <w:caps/>
      <w:color w:val="000000"/>
      <w:spacing w:val="10"/>
      <w:sz w:val="12"/>
      <w:szCs w:val="12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7B716C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9C786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C786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C786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C78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C7869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C78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7869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DF4B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DF4BA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F4BA5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DC3898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  <w:style w:type="character" w:styleId="Siln">
    <w:name w:val="Strong"/>
    <w:basedOn w:val="Standardnpsmoodstavce"/>
    <w:uiPriority w:val="22"/>
    <w:qFormat/>
    <w:rsid w:val="00F072DC"/>
    <w:rPr>
      <w:b/>
      <w:bCs/>
    </w:rPr>
  </w:style>
  <w:style w:type="paragraph" w:styleId="Revize">
    <w:name w:val="Revision"/>
    <w:hidden/>
    <w:uiPriority w:val="99"/>
    <w:semiHidden/>
    <w:rsid w:val="007654EF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7D27F7"/>
    <w:pPr>
      <w:spacing w:after="0" w:line="240" w:lineRule="auto"/>
      <w:ind w:left="720"/>
    </w:pPr>
    <w:rPr>
      <w:rFonts w:ascii="Calibri" w:hAnsi="Calibri" w:cs="Calibri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7D27F7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D27F7"/>
    <w:rPr>
      <w:rFonts w:ascii="Calibri" w:hAnsi="Calibri"/>
      <w:szCs w:val="21"/>
    </w:rPr>
  </w:style>
  <w:style w:type="character" w:customStyle="1" w:styleId="Nadpis2Char">
    <w:name w:val="Nadpis 2 Char"/>
    <w:basedOn w:val="Standardnpsmoodstavce"/>
    <w:link w:val="Nadpis2"/>
    <w:uiPriority w:val="9"/>
    <w:rsid w:val="00F670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6709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d2edcug0">
    <w:name w:val="d2edcug0"/>
    <w:basedOn w:val="Standardnpsmoodstavce"/>
    <w:rsid w:val="00745F9E"/>
  </w:style>
  <w:style w:type="paragraph" w:styleId="Nzev">
    <w:name w:val="Title"/>
    <w:basedOn w:val="Normln"/>
    <w:next w:val="Normln"/>
    <w:link w:val="NzevChar"/>
    <w:uiPriority w:val="10"/>
    <w:qFormat/>
    <w:rsid w:val="00FC4BDF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4BD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Zdraznnintenzivn">
    <w:name w:val="Intense Emphasis"/>
    <w:basedOn w:val="Standardnpsmoodstavce"/>
    <w:uiPriority w:val="21"/>
    <w:qFormat/>
    <w:rsid w:val="00FC4BDF"/>
    <w:rPr>
      <w:b/>
      <w:bCs/>
      <w:i/>
      <w:iCs/>
      <w:color w:val="4472C4" w:themeColor="accent1"/>
    </w:rPr>
  </w:style>
  <w:style w:type="table" w:styleId="Mkatabulky">
    <w:name w:val="Table Grid"/>
    <w:basedOn w:val="Normlntabulka"/>
    <w:uiPriority w:val="59"/>
    <w:rsid w:val="00FC4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eld-content">
    <w:name w:val="field-content"/>
    <w:basedOn w:val="Standardnpsmoodstavce"/>
    <w:rsid w:val="00734F3E"/>
  </w:style>
  <w:style w:type="character" w:styleId="Zdraznn">
    <w:name w:val="Emphasis"/>
    <w:basedOn w:val="Standardnpsmoodstavce"/>
    <w:uiPriority w:val="20"/>
    <w:qFormat/>
    <w:rsid w:val="005B03E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53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1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44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63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000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05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514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97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24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9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93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07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4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5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7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4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9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8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99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4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04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912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16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0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3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5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3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78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8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0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930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lektrowin.cz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ntm.cz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ww.recyklacnivikend.cz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EB3E8-06A8-4D62-ABDB-4BB6C38E1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633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Národní technické muzeum</Company>
  <LinksUpToDate>false</LinksUpToDate>
  <CharactersWithSpaces>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Dobisíková</dc:creator>
  <cp:keywords/>
  <dc:description/>
  <cp:lastModifiedBy>Dobisíková Jana</cp:lastModifiedBy>
  <cp:revision>3</cp:revision>
  <cp:lastPrinted>2021-10-25T08:15:00Z</cp:lastPrinted>
  <dcterms:created xsi:type="dcterms:W3CDTF">2022-03-28T08:28:00Z</dcterms:created>
  <dcterms:modified xsi:type="dcterms:W3CDTF">2022-03-29T06:45:00Z</dcterms:modified>
</cp:coreProperties>
</file>