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14" w:rsidRPr="00954614" w:rsidRDefault="00954614" w:rsidP="00DF4D2F">
      <w:pPr>
        <w:rPr>
          <w:rFonts w:ascii="Arial" w:eastAsia="Calibri" w:hAnsi="Arial" w:cs="Arial"/>
          <w:sz w:val="24"/>
          <w:szCs w:val="24"/>
          <w:lang w:eastAsia="cs-CZ"/>
        </w:rPr>
      </w:pP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</w:r>
      <w:r w:rsidRPr="00954614">
        <w:rPr>
          <w:rFonts w:ascii="Arial" w:eastAsia="Calibri" w:hAnsi="Arial" w:cs="Arial"/>
          <w:sz w:val="24"/>
          <w:szCs w:val="24"/>
          <w:lang w:eastAsia="cs-CZ"/>
        </w:rPr>
        <w:tab/>
        <w:t>Příloha č. 1</w:t>
      </w:r>
    </w:p>
    <w:p w:rsidR="00DF4D2F" w:rsidRPr="00954614" w:rsidRDefault="00DF4D2F" w:rsidP="00850B5B">
      <w:pPr>
        <w:ind w:left="212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86812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Specifik</w:t>
      </w:r>
      <w:r w:rsidR="00954614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ace</w:t>
      </w:r>
      <w:r w:rsidRPr="00186812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 xml:space="preserve"> prostor</w:t>
      </w:r>
      <w:r w:rsidR="00954614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u</w:t>
      </w:r>
    </w:p>
    <w:p w:rsidR="00DF4D2F" w:rsidRPr="00954614" w:rsidRDefault="00DF4D2F" w:rsidP="00954614">
      <w:pPr>
        <w:jc w:val="both"/>
        <w:rPr>
          <w:rFonts w:ascii="Arial" w:eastAsia="Calibri" w:hAnsi="Arial" w:cs="Arial"/>
          <w:b/>
          <w:sz w:val="20"/>
          <w:szCs w:val="20"/>
          <w:lang w:eastAsia="cs-CZ"/>
        </w:rPr>
      </w:pP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Nebytový prostor </w:t>
      </w:r>
      <w:r>
        <w:rPr>
          <w:rFonts w:ascii="Arial" w:eastAsia="Calibri" w:hAnsi="Arial" w:cs="Arial"/>
          <w:b/>
          <w:sz w:val="20"/>
          <w:szCs w:val="20"/>
          <w:lang w:eastAsia="cs-CZ"/>
        </w:rPr>
        <w:t xml:space="preserve">s přilehlou venkovní plochou 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se nachází </w:t>
      </w:r>
      <w:r>
        <w:rPr>
          <w:rFonts w:ascii="Arial" w:eastAsia="Calibri" w:hAnsi="Arial" w:cs="Arial"/>
          <w:b/>
          <w:sz w:val="20"/>
          <w:szCs w:val="20"/>
          <w:lang w:eastAsia="cs-CZ"/>
        </w:rPr>
        <w:t>v areálu Centra stavitelského dědictví Národního technického muzea v Plasích, v části Hospodářský dvůr - O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>patsk</w:t>
      </w:r>
      <w:r>
        <w:rPr>
          <w:rFonts w:ascii="Arial" w:eastAsia="Calibri" w:hAnsi="Arial" w:cs="Arial"/>
          <w:b/>
          <w:sz w:val="20"/>
          <w:szCs w:val="20"/>
          <w:lang w:eastAsia="cs-CZ"/>
        </w:rPr>
        <w:t>á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 konírn</w:t>
      </w:r>
      <w:r>
        <w:rPr>
          <w:rFonts w:ascii="Arial" w:eastAsia="Calibri" w:hAnsi="Arial" w:cs="Arial"/>
          <w:b/>
          <w:sz w:val="20"/>
          <w:szCs w:val="20"/>
          <w:lang w:eastAsia="cs-CZ"/>
        </w:rPr>
        <w:t>a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cs-CZ"/>
        </w:rPr>
        <w:t xml:space="preserve">- 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>na adrese Plasy, Pivovarská 6, PSČ 331 01, parcelní číslo 7/2, katastrální území Plasy, obec Plasy, LV 2013</w:t>
      </w:r>
      <w:r>
        <w:rPr>
          <w:rFonts w:ascii="Arial" w:eastAsia="Calibri" w:hAnsi="Arial" w:cs="Arial"/>
          <w:b/>
          <w:sz w:val="20"/>
          <w:szCs w:val="20"/>
          <w:lang w:eastAsia="cs-CZ"/>
        </w:rPr>
        <w:t>, zkolaudovaný k uvedenému účelu užívání.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9"/>
        <w:gridCol w:w="1562"/>
        <w:gridCol w:w="5039"/>
      </w:tblGrid>
      <w:tr w:rsidR="00DF4D2F" w:rsidRPr="00D00A0B" w:rsidTr="00E36E95">
        <w:trPr>
          <w:trHeight w:val="319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D2F" w:rsidRPr="00D00A0B" w:rsidRDefault="00DF4D2F" w:rsidP="00E36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>č. místnosti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D2F" w:rsidRPr="00D00A0B" w:rsidRDefault="00DF4D2F" w:rsidP="00E36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>plocha (m2)</w:t>
            </w:r>
          </w:p>
        </w:tc>
        <w:tc>
          <w:tcPr>
            <w:tcW w:w="5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D2F" w:rsidRPr="00D00A0B" w:rsidRDefault="00DF4D2F" w:rsidP="00E36E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 xml:space="preserve">  účel</w:t>
            </w:r>
          </w:p>
        </w:tc>
      </w:tr>
      <w:tr w:rsidR="00DF4D2F" w:rsidRPr="00D00A0B" w:rsidTr="00E36E95">
        <w:trPr>
          <w:trHeight w:val="631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b,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5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ŠATNA PERSONÁL</w:t>
            </w:r>
          </w:p>
        </w:tc>
      </w:tr>
      <w:tr w:rsidR="00DF4D2F" w:rsidRPr="00D00A0B" w:rsidTr="00E36E95">
        <w:trPr>
          <w:trHeight w:val="50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0.56</w:t>
            </w:r>
          </w:p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ÚKLID</w:t>
            </w:r>
          </w:p>
        </w:tc>
      </w:tr>
      <w:tr w:rsidR="00DF4D2F" w:rsidRPr="00D00A0B" w:rsidTr="00E36E95"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b,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4D2F" w:rsidRPr="00D00A0B" w:rsidRDefault="00DF4D2F" w:rsidP="00E36E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WC MUŽI</w:t>
            </w:r>
          </w:p>
        </w:tc>
      </w:tr>
      <w:tr w:rsidR="00DF4D2F" w:rsidRPr="00D00A0B" w:rsidTr="00E36E95"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F4D2F" w:rsidRPr="00D00A0B" w:rsidRDefault="00DF4D2F" w:rsidP="00E36E9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WC ŽENY</w:t>
            </w:r>
          </w:p>
        </w:tc>
      </w:tr>
      <w:tr w:rsidR="00DF4D2F" w:rsidRPr="00D00A0B" w:rsidTr="00E36E95">
        <w:trPr>
          <w:trHeight w:val="608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F4D2F" w:rsidRDefault="00DF4D2F" w:rsidP="00E3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color w:val="00000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ZÁZEMÍ PRO ÚČASTNÍKY VZDĚLÁVÁCÍCH AKCÍ</w:t>
            </w:r>
          </w:p>
          <w:p w:rsidR="00DF4D2F" w:rsidRDefault="00DF4D2F" w:rsidP="00E3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(zázemí pro akce konané v prostoru   </w:t>
            </w:r>
          </w:p>
          <w:p w:rsidR="00DF4D2F" w:rsidRDefault="00DF4D2F" w:rsidP="00E3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hospodářského dvora)</w:t>
            </w: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F4D2F" w:rsidRPr="00D00A0B" w:rsidTr="00E36E95"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DF4D2F" w:rsidRPr="00D00A0B" w:rsidRDefault="00DF4D2F" w:rsidP="00E36E9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PŘÍPRAVNA</w:t>
            </w:r>
          </w:p>
        </w:tc>
      </w:tr>
      <w:tr w:rsidR="00DF4D2F" w:rsidRPr="00D00A0B" w:rsidTr="00E36E95"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0.62</w:t>
            </w:r>
          </w:p>
          <w:p w:rsidR="00DF4D2F" w:rsidRPr="00D00A0B" w:rsidRDefault="00DF4D2F" w:rsidP="00E36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D2F" w:rsidRPr="00D00A0B" w:rsidRDefault="00DF4D2F" w:rsidP="00E36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D00A0B">
              <w:rPr>
                <w:rFonts w:ascii="Arial" w:hAnsi="Arial" w:cs="Arial"/>
              </w:rPr>
              <w:t>8,4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4D2F" w:rsidRPr="00D00A0B" w:rsidRDefault="00DF4D2F" w:rsidP="00E36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SKLAD</w:t>
            </w:r>
          </w:p>
        </w:tc>
      </w:tr>
      <w:tr w:rsidR="00DF4D2F" w:rsidRPr="00D00A0B" w:rsidTr="00E36E95">
        <w:trPr>
          <w:trHeight w:val="242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4D2F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VENKOVNÍ </w:t>
            </w:r>
            <w:proofErr w:type="gramStart"/>
            <w:r>
              <w:rPr>
                <w:rFonts w:ascii="Arial" w:hAnsi="Arial" w:cs="Arial"/>
                <w:color w:val="000000"/>
              </w:rPr>
              <w:t>PLOCHA - neoznačeno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D2F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4D2F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F4D2F" w:rsidRDefault="00DF4D2F" w:rsidP="00E3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Před Opatskou stájí (parter) – Dvorek </w:t>
            </w: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venkovní plocha k pronájmu nebytových prostor bude dle počasí využita buď v části </w:t>
            </w:r>
            <w:proofErr w:type="spellStart"/>
            <w:r>
              <w:rPr>
                <w:rFonts w:ascii="Arial" w:hAnsi="Arial" w:cs="Arial"/>
                <w:color w:val="000000"/>
              </w:rPr>
              <w:t>ozn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Před Opatskou stájí (vpravo od vstupních vrat) nebo v části </w:t>
            </w:r>
            <w:proofErr w:type="spellStart"/>
            <w:r>
              <w:rPr>
                <w:rFonts w:ascii="Arial" w:hAnsi="Arial" w:cs="Arial"/>
                <w:color w:val="000000"/>
              </w:rPr>
              <w:t>ozn</w:t>
            </w:r>
            <w:proofErr w:type="spellEnd"/>
            <w:r>
              <w:rPr>
                <w:rFonts w:ascii="Arial" w:hAnsi="Arial" w:cs="Arial"/>
                <w:color w:val="000000"/>
              </w:rPr>
              <w:t>. Dvorek návazně u vstupních dveří</w:t>
            </w:r>
          </w:p>
        </w:tc>
      </w:tr>
      <w:tr w:rsidR="00DF4D2F" w:rsidRPr="00D00A0B" w:rsidTr="00E36E95">
        <w:trPr>
          <w:trHeight w:val="1959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D2F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>Celk</w:t>
            </w:r>
            <w:r>
              <w:rPr>
                <w:rFonts w:ascii="Arial" w:hAnsi="Arial" w:cs="Arial"/>
                <w:b/>
                <w:bCs/>
                <w:color w:val="000000"/>
              </w:rPr>
              <w:t>ová plocha prostor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4D2F" w:rsidRDefault="00DF4D2F" w:rsidP="00E36E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F4D2F" w:rsidRPr="00D00A0B" w:rsidRDefault="00DF4D2F" w:rsidP="00E36E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160,9</w:t>
            </w:r>
          </w:p>
        </w:tc>
        <w:tc>
          <w:tcPr>
            <w:tcW w:w="5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D2F" w:rsidRPr="00D00A0B" w:rsidRDefault="00DF4D2F" w:rsidP="00E36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493A5B" w:rsidRDefault="0030730D">
      <w:r>
        <w:rPr>
          <w:noProof/>
          <w:sz w:val="24"/>
          <w:szCs w:val="24"/>
        </w:rPr>
        <w:lastRenderedPageBreak/>
        <w:drawing>
          <wp:inline distT="0" distB="0" distL="0" distR="0">
            <wp:extent cx="6238875" cy="5856273"/>
            <wp:effectExtent l="0" t="0" r="0" b="0"/>
            <wp:docPr id="1" name="Obrázek 1" descr="Poptavka_najemce_kavarny-priloha6-situ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tavka_najemce_kavarny-priloha6-situ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50" cy="58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B4" w:rsidRDefault="00475E37">
      <w:r>
        <w:rPr>
          <w:noProof/>
        </w:rPr>
        <w:lastRenderedPageBreak/>
        <w:drawing>
          <wp:inline distT="0" distB="0" distL="0" distR="0">
            <wp:extent cx="4191000" cy="592801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tuační plán NT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034" cy="594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B4" w:rsidRDefault="00C574B4">
      <w:bookmarkStart w:id="0" w:name="_GoBack"/>
      <w:bookmarkEnd w:id="0"/>
    </w:p>
    <w:sectPr w:rsidR="00C5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2F"/>
    <w:rsid w:val="0030730D"/>
    <w:rsid w:val="00475E37"/>
    <w:rsid w:val="00493A5B"/>
    <w:rsid w:val="00850B5B"/>
    <w:rsid w:val="00954614"/>
    <w:rsid w:val="00C574B4"/>
    <w:rsid w:val="00D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E644F-35CE-430D-9736-96C7130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D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Znamenáčková Marcela</dc:creator>
  <cp:keywords/>
  <dc:description/>
  <cp:lastModifiedBy>Dušek Adam</cp:lastModifiedBy>
  <cp:revision>8</cp:revision>
  <dcterms:created xsi:type="dcterms:W3CDTF">2023-05-22T18:26:00Z</dcterms:created>
  <dcterms:modified xsi:type="dcterms:W3CDTF">2024-01-17T14:34:00Z</dcterms:modified>
</cp:coreProperties>
</file>